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D309" w14:textId="112B7B61" w:rsidR="00D232E6" w:rsidRPr="00D232E6" w:rsidRDefault="00E927EA" w:rsidP="00E92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7EA">
        <w:rPr>
          <w:rFonts w:ascii="Times New Roman" w:hAnsi="Times New Roman" w:cs="Times New Roman"/>
          <w:sz w:val="28"/>
          <w:szCs w:val="28"/>
        </w:rPr>
        <w:t>"Сандықтау ауданының білім бөлімі" мемлекеттік мекемесі</w:t>
      </w:r>
    </w:p>
    <w:p w14:paraId="76D0702B" w14:textId="77777777" w:rsidR="00E927EA" w:rsidRDefault="00E927EA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2D15C8" w14:textId="5D613F90" w:rsidR="00D232E6" w:rsidRPr="00D232E6" w:rsidRDefault="00E927EA" w:rsidP="00D23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EA">
        <w:rPr>
          <w:rFonts w:ascii="Times New Roman" w:hAnsi="Times New Roman" w:cs="Times New Roman"/>
          <w:sz w:val="28"/>
          <w:szCs w:val="28"/>
        </w:rPr>
        <w:t>1.Жария талқылауды өткізу күні: 2025 жылғы 1-30 наурыз аралығында.</w:t>
      </w:r>
    </w:p>
    <w:p w14:paraId="10464E3C" w14:textId="77777777" w:rsidR="00E927EA" w:rsidRDefault="00E927EA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967D5" w14:textId="5437E38C" w:rsidR="00D232E6" w:rsidRPr="00D232E6" w:rsidRDefault="00E927EA" w:rsidP="00D23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7EA">
        <w:rPr>
          <w:rFonts w:ascii="Times New Roman" w:hAnsi="Times New Roman" w:cs="Times New Roman"/>
          <w:sz w:val="28"/>
          <w:szCs w:val="28"/>
        </w:rPr>
        <w:t>2.Жария талқылауды өткізу тәсілі: "Сандықтау ауданының білім бөлімі" ММ ресми интернет-ресурсында Мемлекеттік қызметтер көрсету саласындағы қызмет туралы есепті орналастыру sandyktau.aqmoedu.gov.kz "Мемлекеттік қызметтер" бөлімінде.</w:t>
      </w:r>
    </w:p>
    <w:p w14:paraId="5F29087C" w14:textId="77777777" w:rsidR="00A91C25" w:rsidRDefault="00A91C25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8DF23" w14:textId="6CDCA4AA" w:rsidR="00165AD1" w:rsidRDefault="00A91C25" w:rsidP="00D23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25">
        <w:rPr>
          <w:rFonts w:ascii="Times New Roman" w:hAnsi="Times New Roman" w:cs="Times New Roman"/>
          <w:sz w:val="28"/>
          <w:szCs w:val="28"/>
        </w:rPr>
        <w:t>3.Жария талқылауды өткізу туралы хабарлау тәсілі: 17.02.2025 жылғы жаңалықтар лентасында "Сандықтау ауданының білім бөлімі" ММ ресми интернет-ресурсында sandyktau.aqmoedu.gov.kz, сондай-ақ ауданның қоғамдық орындарында.</w:t>
      </w:r>
    </w:p>
    <w:p w14:paraId="65BAC769" w14:textId="77777777" w:rsidR="00A91C25" w:rsidRDefault="00A91C25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384A39" w14:textId="327E64CE" w:rsidR="00A91C25" w:rsidRDefault="00A91C25" w:rsidP="00D23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C25">
        <w:rPr>
          <w:rFonts w:ascii="Times New Roman" w:hAnsi="Times New Roman" w:cs="Times New Roman"/>
          <w:sz w:val="28"/>
          <w:szCs w:val="28"/>
        </w:rPr>
        <w:t>4.Жария талқылауға қатысушылардың ұсыныстарының және (немесе) ескертулерінің тізбесі: ұсыныстар мен ескертулер түскен жоқ.</w:t>
      </w:r>
    </w:p>
    <w:p w14:paraId="72FE1C31" w14:textId="77777777" w:rsidR="00D232E6" w:rsidRDefault="00D232E6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84"/>
        <w:gridCol w:w="1769"/>
        <w:gridCol w:w="1762"/>
        <w:gridCol w:w="1613"/>
        <w:gridCol w:w="1837"/>
      </w:tblGrid>
      <w:tr w:rsidR="00D232E6" w14:paraId="49E33E07" w14:textId="1A5E0311" w:rsidTr="00D232E6">
        <w:tc>
          <w:tcPr>
            <w:tcW w:w="480" w:type="dxa"/>
          </w:tcPr>
          <w:p w14:paraId="69F21CDA" w14:textId="18D85424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84" w:type="dxa"/>
          </w:tcPr>
          <w:p w14:paraId="0849C040" w14:textId="3E05DAEB" w:rsidR="00D232E6" w:rsidRDefault="00A91C25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25">
              <w:rPr>
                <w:rFonts w:ascii="Times New Roman" w:hAnsi="Times New Roman" w:cs="Times New Roman"/>
                <w:sz w:val="28"/>
                <w:szCs w:val="28"/>
              </w:rPr>
              <w:t>Жеке тұлғаның Т. А. Ә, ұсыныстар және (немесе) ескертулер енгізген ұйымның атауы</w:t>
            </w:r>
          </w:p>
        </w:tc>
        <w:tc>
          <w:tcPr>
            <w:tcW w:w="1769" w:type="dxa"/>
          </w:tcPr>
          <w:p w14:paraId="1060FDB1" w14:textId="06B022F0" w:rsidR="00D232E6" w:rsidRDefault="00215F61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Жария талқылау шеңберінде келіп түскен ұсыныстың және (немесе) ескертпенің қысқаша мазмұны</w:t>
            </w:r>
          </w:p>
        </w:tc>
        <w:tc>
          <w:tcPr>
            <w:tcW w:w="1762" w:type="dxa"/>
          </w:tcPr>
          <w:p w14:paraId="73F129BE" w14:textId="3BFBB02B" w:rsidR="00D232E6" w:rsidRDefault="00215F61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Ұсынысты және (немесе) ескертуді қабылдау немесе қабылдамау туралы мәліметтер</w:t>
            </w:r>
          </w:p>
        </w:tc>
        <w:tc>
          <w:tcPr>
            <w:tcW w:w="1613" w:type="dxa"/>
          </w:tcPr>
          <w:p w14:paraId="05DB51F1" w14:textId="2FCB4459" w:rsidR="00D232E6" w:rsidRDefault="00215F61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Ұсынысты және (немесе) ескертуді қабылдау немесе қабылдамау жөніндегі негіздемелер</w:t>
            </w:r>
          </w:p>
        </w:tc>
        <w:tc>
          <w:tcPr>
            <w:tcW w:w="1837" w:type="dxa"/>
          </w:tcPr>
          <w:p w14:paraId="23A86411" w14:textId="6DA7F478" w:rsidR="00D232E6" w:rsidRPr="00D232E6" w:rsidRDefault="00215F61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Ескерту</w:t>
            </w:r>
          </w:p>
        </w:tc>
      </w:tr>
      <w:tr w:rsidR="00D232E6" w14:paraId="530CC6EE" w14:textId="0E139F32" w:rsidTr="00D232E6">
        <w:tc>
          <w:tcPr>
            <w:tcW w:w="480" w:type="dxa"/>
          </w:tcPr>
          <w:p w14:paraId="2DCF6437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8446B60" w14:textId="7B896255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</w:tcPr>
          <w:p w14:paraId="43D7E9BD" w14:textId="608E42ED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14:paraId="4D2EC36A" w14:textId="4CAA553D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3" w:type="dxa"/>
          </w:tcPr>
          <w:p w14:paraId="160B857D" w14:textId="3D94E884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7" w:type="dxa"/>
          </w:tcPr>
          <w:p w14:paraId="21CEEB6D" w14:textId="14A8E440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32E6" w14:paraId="6A8AA3CD" w14:textId="1A2A7929" w:rsidTr="00D232E6">
        <w:tc>
          <w:tcPr>
            <w:tcW w:w="480" w:type="dxa"/>
          </w:tcPr>
          <w:p w14:paraId="2C386CFB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BB9AED5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14:paraId="6D74C617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3E060B5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41EADF70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A76D516" w14:textId="77777777" w:rsidR="00D232E6" w:rsidRDefault="00D232E6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D8" w14:paraId="789AC78F" w14:textId="77777777" w:rsidTr="00D232E6">
        <w:tc>
          <w:tcPr>
            <w:tcW w:w="480" w:type="dxa"/>
          </w:tcPr>
          <w:p w14:paraId="04FD9851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FC914C0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14:paraId="302DBB81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7F0EB7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6646DED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5DA0911" w14:textId="77777777" w:rsidR="00AD0ED8" w:rsidRDefault="00AD0ED8" w:rsidP="00D23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FC266" w14:textId="77777777" w:rsidR="00D232E6" w:rsidRDefault="00D232E6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411EBC" w14:textId="4584818B" w:rsidR="00AD0ED8" w:rsidRPr="00E927EA" w:rsidRDefault="00215F61" w:rsidP="00D232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Қосымша ақпарат: жоқ.</w:t>
      </w:r>
    </w:p>
    <w:p w14:paraId="1DAA3845" w14:textId="77777777" w:rsidR="00AD0ED8" w:rsidRPr="00D232E6" w:rsidRDefault="00AD0ED8" w:rsidP="00D232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66563" w14:textId="73867EF4" w:rsidR="00D232E6" w:rsidRPr="00AD0ED8" w:rsidRDefault="00D232E6" w:rsidP="00AD0E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32E6" w:rsidRPr="00AD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AF"/>
    <w:rsid w:val="00165AD1"/>
    <w:rsid w:val="00215F61"/>
    <w:rsid w:val="00532816"/>
    <w:rsid w:val="00572B52"/>
    <w:rsid w:val="008418AF"/>
    <w:rsid w:val="009C1A80"/>
    <w:rsid w:val="00A91C25"/>
    <w:rsid w:val="00AD0ED8"/>
    <w:rsid w:val="00BF4954"/>
    <w:rsid w:val="00D232E6"/>
    <w:rsid w:val="00D50186"/>
    <w:rsid w:val="00E927EA"/>
    <w:rsid w:val="00F4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6CD5"/>
  <w15:chartTrackingRefBased/>
  <w15:docId w15:val="{21467285-AE60-489B-99C5-84AADF64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8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8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1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1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18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1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18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18A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2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</dc:creator>
  <cp:keywords/>
  <dc:description/>
  <cp:lastModifiedBy>98</cp:lastModifiedBy>
  <cp:revision>4</cp:revision>
  <cp:lastPrinted>2025-04-03T10:39:00Z</cp:lastPrinted>
  <dcterms:created xsi:type="dcterms:W3CDTF">2025-03-27T11:24:00Z</dcterms:created>
  <dcterms:modified xsi:type="dcterms:W3CDTF">2025-04-03T11:04:00Z</dcterms:modified>
</cp:coreProperties>
</file>